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F893" w14:textId="77777777" w:rsidR="00186802" w:rsidRDefault="0018680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348"/>
        <w:gridCol w:w="1008"/>
        <w:gridCol w:w="3780"/>
      </w:tblGrid>
      <w:tr w:rsidR="00C70A5E" w14:paraId="3DF017A7" w14:textId="77777777">
        <w:trPr>
          <w:trHeight w:val="268"/>
        </w:trPr>
        <w:tc>
          <w:tcPr>
            <w:tcW w:w="1440" w:type="dxa"/>
          </w:tcPr>
          <w:p w14:paraId="3DF017A3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Contract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3348" w:type="dxa"/>
          </w:tcPr>
          <w:p w14:paraId="3DF017A4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 w14:paraId="3DF017A5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District</w:t>
            </w:r>
          </w:p>
        </w:tc>
        <w:sdt>
          <w:sdtPr>
            <w:rPr>
              <w:spacing w:val="-2"/>
            </w:rPr>
            <w:alias w:val="District"/>
            <w:tag w:val="District"/>
            <w:id w:val="-1131553274"/>
            <w:placeholder>
              <w:docPart w:val="DefaultPlaceholder_-1854013438"/>
            </w:placeholder>
            <w15:color w:val="000000"/>
            <w:dropDownList>
              <w:listItem w:displayText="Click to Select" w:value="Click to Select"/>
              <w:listItem w:displayText="Crawfordsville" w:value="Crawfordsville"/>
              <w:listItem w:displayText="Greenfield" w:value="Greenfield"/>
              <w:listItem w:displayText="Fort Wayne" w:value="Fort Wayne"/>
              <w:listItem w:displayText="LaPorte" w:value="LaPorte"/>
              <w:listItem w:displayText="Seymour" w:value="Seymour"/>
              <w:listItem w:displayText="Vincennes" w:value="Vincennes"/>
            </w:dropDownList>
          </w:sdtPr>
          <w:sdtEndPr/>
          <w:sdtContent>
            <w:tc>
              <w:tcPr>
                <w:tcW w:w="3780" w:type="dxa"/>
              </w:tcPr>
              <w:p w14:paraId="3DF017A6" w14:textId="5F5806B4" w:rsidR="00C70A5E" w:rsidRPr="0058477E" w:rsidRDefault="0058477E" w:rsidP="0058477E">
                <w:pPr>
                  <w:pStyle w:val="TableParagraph"/>
                  <w:spacing w:line="248" w:lineRule="exact"/>
                  <w:ind w:left="107"/>
                  <w:rPr>
                    <w:spacing w:val="-2"/>
                  </w:rPr>
                </w:pPr>
                <w:r>
                  <w:rPr>
                    <w:spacing w:val="-2"/>
                  </w:rPr>
                  <w:t>Click to Select</w:t>
                </w:r>
              </w:p>
            </w:tc>
          </w:sdtContent>
        </w:sdt>
      </w:tr>
      <w:tr w:rsidR="00C70A5E" w14:paraId="3DF017AC" w14:textId="77777777">
        <w:trPr>
          <w:trHeight w:val="268"/>
        </w:trPr>
        <w:tc>
          <w:tcPr>
            <w:tcW w:w="1440" w:type="dxa"/>
          </w:tcPr>
          <w:p w14:paraId="3DF017A8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 xml:space="preserve">PSE </w:t>
            </w:r>
            <w:r>
              <w:rPr>
                <w:spacing w:val="-2"/>
              </w:rPr>
              <w:t>phase</w:t>
            </w:r>
          </w:p>
        </w:tc>
        <w:tc>
          <w:tcPr>
            <w:tcW w:w="3348" w:type="dxa"/>
          </w:tcPr>
          <w:p w14:paraId="3DF017A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 w14:paraId="3DF017AA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3780" w:type="dxa"/>
          </w:tcPr>
          <w:p w14:paraId="3DF017AB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F017AD" w14:textId="77777777" w:rsidR="00C70A5E" w:rsidRDefault="00C70A5E">
      <w:pPr>
        <w:pStyle w:val="BodyText"/>
        <w:spacing w:before="1"/>
        <w:rPr>
          <w:rFonts w:ascii="Times New Roman"/>
          <w:sz w:val="16"/>
        </w:rPr>
      </w:pPr>
    </w:p>
    <w:p w14:paraId="3DF017AF" w14:textId="60703556" w:rsidR="00C70A5E" w:rsidRDefault="000F6F22">
      <w:pPr>
        <w:pStyle w:val="BodyText"/>
        <w:spacing w:after="4"/>
        <w:ind w:left="219" w:right="159"/>
      </w:pPr>
      <w:r>
        <w:t>The following items marked “x” in column (A) are included in this PSE submittal</w:t>
      </w:r>
      <w:r w:rsidR="00CF45AB">
        <w:t>.</w:t>
      </w:r>
      <w:r>
        <w:rPr>
          <w:spacing w:val="40"/>
        </w:rPr>
        <w:t xml:space="preserve"> </w:t>
      </w:r>
      <w:r w:rsidR="00FC3F58">
        <w:t>The status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items below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column</w:t>
      </w:r>
      <w:r>
        <w:rPr>
          <w:spacing w:val="-1"/>
        </w:rPr>
        <w:t xml:space="preserve"> </w:t>
      </w:r>
      <w:r w:rsidR="00FC3F58">
        <w:rPr>
          <w:spacing w:val="-1"/>
        </w:rPr>
        <w:t>(</w:t>
      </w:r>
      <w:r>
        <w:t>B</w:t>
      </w:r>
      <w:r w:rsidR="00FC3F58">
        <w:t>)</w:t>
      </w:r>
      <w:r>
        <w:t xml:space="preserve"> for all</w:t>
      </w:r>
      <w:r>
        <w:rPr>
          <w:spacing w:val="-3"/>
        </w:rPr>
        <w:t xml:space="preserve"> </w:t>
      </w:r>
      <w:r>
        <w:t>items not 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submittal</w:t>
      </w:r>
      <w:r>
        <w:rPr>
          <w:spacing w:val="-3"/>
        </w:rPr>
        <w:t xml:space="preserve"> </w:t>
      </w:r>
      <w:r>
        <w:t>(N/A,</w:t>
      </w:r>
      <w:r>
        <w:rPr>
          <w:spacing w:val="-2"/>
        </w:rPr>
        <w:t xml:space="preserve"> </w:t>
      </w:r>
      <w:r>
        <w:t>pending, included</w:t>
      </w:r>
      <w:r>
        <w:rPr>
          <w:spacing w:val="-1"/>
        </w:rPr>
        <w:t xml:space="preserve"> </w:t>
      </w:r>
      <w:r>
        <w:t>in prior submittal).</w:t>
      </w:r>
      <w:r w:rsidR="00FC3F58">
        <w:t xml:space="preserve"> </w:t>
      </w:r>
      <w:r w:rsidR="00E039FD">
        <w:t>Include</w:t>
      </w:r>
      <w:r w:rsidR="00FC3F58">
        <w:t xml:space="preserve"> </w:t>
      </w:r>
      <w:r w:rsidR="003463B6">
        <w:t xml:space="preserve">the </w:t>
      </w:r>
      <w:r w:rsidR="00FC3F58">
        <w:t xml:space="preserve">Bundling Information </w:t>
      </w:r>
      <w:r w:rsidR="000C7135">
        <w:t>document</w:t>
      </w:r>
      <w:r w:rsidR="004A0A85">
        <w:t xml:space="preserve"> </w:t>
      </w:r>
      <w:r w:rsidR="00BD5A0F">
        <w:t>when separate PS&amp;E checklists a</w:t>
      </w:r>
      <w:r w:rsidR="003247C6">
        <w:t>re used within the same contract.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349"/>
        <w:gridCol w:w="1080"/>
        <w:gridCol w:w="4411"/>
        <w:gridCol w:w="900"/>
        <w:gridCol w:w="720"/>
      </w:tblGrid>
      <w:tr w:rsidR="00C70A5E" w14:paraId="3DF017BA" w14:textId="77777777" w:rsidTr="0D9EE822">
        <w:trPr>
          <w:trHeight w:val="1247"/>
        </w:trPr>
        <w:tc>
          <w:tcPr>
            <w:tcW w:w="1099" w:type="dxa"/>
            <w:shd w:val="clear" w:color="auto" w:fill="DADADA"/>
          </w:tcPr>
          <w:p w14:paraId="3DF017B0" w14:textId="77777777" w:rsidR="00C70A5E" w:rsidRDefault="000F6F22">
            <w:pPr>
              <w:pStyle w:val="TableParagraph"/>
              <w:spacing w:before="217"/>
              <w:ind w:left="401" w:right="382"/>
              <w:jc w:val="center"/>
              <w:rPr>
                <w:b/>
              </w:rPr>
            </w:pPr>
            <w:r>
              <w:rPr>
                <w:b/>
                <w:spacing w:val="-5"/>
              </w:rPr>
              <w:t>(A)</w:t>
            </w:r>
          </w:p>
          <w:p w14:paraId="3DF017B1" w14:textId="77777777" w:rsidR="00C70A5E" w:rsidRDefault="000F6F22">
            <w:pPr>
              <w:pStyle w:val="TableParagraph"/>
              <w:ind w:left="112" w:right="92" w:firstLine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This </w:t>
            </w:r>
            <w:r>
              <w:rPr>
                <w:b/>
                <w:spacing w:val="-2"/>
              </w:rPr>
              <w:t>submittal</w:t>
            </w:r>
          </w:p>
        </w:tc>
        <w:tc>
          <w:tcPr>
            <w:tcW w:w="1349" w:type="dxa"/>
            <w:shd w:val="clear" w:color="auto" w:fill="DADADA"/>
          </w:tcPr>
          <w:p w14:paraId="3DF017B2" w14:textId="77777777" w:rsidR="00C70A5E" w:rsidRDefault="000F6F22">
            <w:pPr>
              <w:pStyle w:val="TableParagraph"/>
              <w:spacing w:before="217"/>
              <w:ind w:left="260" w:right="246"/>
              <w:jc w:val="center"/>
              <w:rPr>
                <w:b/>
              </w:rPr>
            </w:pPr>
            <w:r>
              <w:rPr>
                <w:b/>
                <w:spacing w:val="-5"/>
              </w:rPr>
              <w:t>(B)</w:t>
            </w:r>
          </w:p>
          <w:p w14:paraId="3DF017B3" w14:textId="77777777" w:rsidR="00C70A5E" w:rsidRDefault="000F6F22">
            <w:pPr>
              <w:pStyle w:val="TableParagraph"/>
              <w:ind w:left="263" w:right="246"/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080" w:type="dxa"/>
            <w:shd w:val="clear" w:color="auto" w:fill="DADADA"/>
          </w:tcPr>
          <w:p w14:paraId="3DF017B4" w14:textId="77777777" w:rsidR="00C70A5E" w:rsidRDefault="00C70A5E">
            <w:pPr>
              <w:pStyle w:val="TableParagraph"/>
              <w:spacing w:before="9"/>
              <w:rPr>
                <w:sz w:val="28"/>
              </w:rPr>
            </w:pPr>
          </w:p>
          <w:p w14:paraId="3DF017B5" w14:textId="77777777" w:rsidR="00C70A5E" w:rsidRDefault="000F6F22">
            <w:pPr>
              <w:pStyle w:val="TableParagraph"/>
              <w:spacing w:before="1"/>
              <w:ind w:left="246" w:hanging="116"/>
              <w:rPr>
                <w:b/>
              </w:rPr>
            </w:pPr>
            <w:r>
              <w:rPr>
                <w:b/>
                <w:spacing w:val="-2"/>
              </w:rPr>
              <w:t xml:space="preserve">Checklist </w:t>
            </w:r>
            <w:r>
              <w:rPr>
                <w:b/>
              </w:rPr>
              <w:t>Item #</w:t>
            </w:r>
          </w:p>
        </w:tc>
        <w:tc>
          <w:tcPr>
            <w:tcW w:w="4411" w:type="dxa"/>
            <w:shd w:val="clear" w:color="auto" w:fill="DADADA"/>
          </w:tcPr>
          <w:p w14:paraId="3DF017B6" w14:textId="77777777" w:rsidR="00C70A5E" w:rsidRDefault="00C70A5E">
            <w:pPr>
              <w:pStyle w:val="TableParagraph"/>
              <w:rPr>
                <w:sz w:val="26"/>
              </w:rPr>
            </w:pPr>
          </w:p>
          <w:p w14:paraId="3DF017B7" w14:textId="77777777" w:rsidR="00C70A5E" w:rsidRDefault="000F6F22">
            <w:pPr>
              <w:pStyle w:val="TableParagraph"/>
              <w:spacing w:before="168"/>
              <w:ind w:left="1715" w:right="1700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</w:t>
            </w:r>
          </w:p>
        </w:tc>
        <w:tc>
          <w:tcPr>
            <w:tcW w:w="900" w:type="dxa"/>
            <w:shd w:val="clear" w:color="auto" w:fill="DADADA"/>
            <w:textDirection w:val="btLr"/>
          </w:tcPr>
          <w:p w14:paraId="3DF017B8" w14:textId="77777777" w:rsidR="00C70A5E" w:rsidRDefault="000F6F22">
            <w:pPr>
              <w:pStyle w:val="TableParagraph"/>
              <w:spacing w:before="104" w:line="247" w:lineRule="auto"/>
              <w:ind w:left="112" w:right="205"/>
              <w:rPr>
                <w:b/>
              </w:rPr>
            </w:pPr>
            <w:r>
              <w:rPr>
                <w:b/>
                <w:spacing w:val="-4"/>
              </w:rPr>
              <w:t xml:space="preserve">All </w:t>
            </w:r>
            <w:r>
              <w:rPr>
                <w:b/>
                <w:spacing w:val="-2"/>
              </w:rPr>
              <w:t>Projects</w:t>
            </w:r>
          </w:p>
        </w:tc>
        <w:tc>
          <w:tcPr>
            <w:tcW w:w="720" w:type="dxa"/>
            <w:shd w:val="clear" w:color="auto" w:fill="DADADA"/>
            <w:textDirection w:val="btLr"/>
          </w:tcPr>
          <w:p w14:paraId="3DF017B9" w14:textId="77777777" w:rsidR="00C70A5E" w:rsidRDefault="000F6F22">
            <w:pPr>
              <w:pStyle w:val="TableParagraph"/>
              <w:spacing w:before="104" w:line="247" w:lineRule="auto"/>
              <w:ind w:left="112" w:right="29"/>
              <w:rPr>
                <w:b/>
              </w:rPr>
            </w:pPr>
            <w:r>
              <w:rPr>
                <w:b/>
                <w:spacing w:val="-6"/>
              </w:rPr>
              <w:t xml:space="preserve">As </w:t>
            </w:r>
            <w:r>
              <w:rPr>
                <w:b/>
                <w:spacing w:val="-2"/>
              </w:rPr>
              <w:t>applicable</w:t>
            </w:r>
          </w:p>
        </w:tc>
      </w:tr>
      <w:tr w:rsidR="00C70A5E" w14:paraId="3DF017C1" w14:textId="77777777" w:rsidTr="0D9EE822">
        <w:trPr>
          <w:trHeight w:val="270"/>
        </w:trPr>
        <w:tc>
          <w:tcPr>
            <w:tcW w:w="1099" w:type="dxa"/>
          </w:tcPr>
          <w:p w14:paraId="3DF017BB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7BC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7BD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Multiple</w:t>
            </w:r>
          </w:p>
        </w:tc>
        <w:tc>
          <w:tcPr>
            <w:tcW w:w="4411" w:type="dxa"/>
          </w:tcPr>
          <w:p w14:paraId="3DF017BE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Plans</w:t>
            </w:r>
          </w:p>
        </w:tc>
        <w:tc>
          <w:tcPr>
            <w:tcW w:w="900" w:type="dxa"/>
          </w:tcPr>
          <w:p w14:paraId="3DF017BF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C0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A5E" w14:paraId="3DF017C8" w14:textId="77777777" w:rsidTr="0D9EE822">
        <w:trPr>
          <w:trHeight w:val="268"/>
        </w:trPr>
        <w:tc>
          <w:tcPr>
            <w:tcW w:w="1099" w:type="dxa"/>
          </w:tcPr>
          <w:p w14:paraId="3DF017C2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C3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C4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Multiple</w:t>
            </w:r>
          </w:p>
        </w:tc>
        <w:tc>
          <w:tcPr>
            <w:tcW w:w="4411" w:type="dxa"/>
          </w:tcPr>
          <w:p w14:paraId="3DF017C5" w14:textId="282BFCE7" w:rsidR="00C70A5E" w:rsidRDefault="000F6F22">
            <w:pPr>
              <w:pStyle w:val="TableParagraph"/>
              <w:spacing w:line="248" w:lineRule="exact"/>
              <w:ind w:left="107"/>
            </w:pPr>
            <w:r>
              <w:t>Unique</w:t>
            </w:r>
            <w:r w:rsidR="0070255F"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Recurring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Provisions</w:t>
            </w:r>
          </w:p>
        </w:tc>
        <w:tc>
          <w:tcPr>
            <w:tcW w:w="900" w:type="dxa"/>
          </w:tcPr>
          <w:p w14:paraId="3DF017C6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C7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7CF" w14:textId="77777777" w:rsidTr="0D9EE822">
        <w:trPr>
          <w:trHeight w:val="267"/>
        </w:trPr>
        <w:tc>
          <w:tcPr>
            <w:tcW w:w="1099" w:type="dxa"/>
          </w:tcPr>
          <w:p w14:paraId="3DF017C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CA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CB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Multiple</w:t>
            </w:r>
          </w:p>
        </w:tc>
        <w:tc>
          <w:tcPr>
            <w:tcW w:w="4411" w:type="dxa"/>
          </w:tcPr>
          <w:p w14:paraId="3DF017CC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CIB</w:t>
            </w:r>
          </w:p>
        </w:tc>
        <w:tc>
          <w:tcPr>
            <w:tcW w:w="900" w:type="dxa"/>
          </w:tcPr>
          <w:p w14:paraId="3DF017CD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CE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7D6" w14:textId="77777777" w:rsidTr="0D9EE822">
        <w:trPr>
          <w:trHeight w:val="267"/>
        </w:trPr>
        <w:tc>
          <w:tcPr>
            <w:tcW w:w="1099" w:type="dxa"/>
          </w:tcPr>
          <w:p w14:paraId="3DF017D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D1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D2" w14:textId="1F700253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4411" w:type="dxa"/>
          </w:tcPr>
          <w:p w14:paraId="3DF017D3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Pavement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900" w:type="dxa"/>
          </w:tcPr>
          <w:p w14:paraId="3DF017D4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7D5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7DD" w14:textId="77777777" w:rsidTr="0D9EE822">
        <w:trPr>
          <w:trHeight w:val="270"/>
        </w:trPr>
        <w:tc>
          <w:tcPr>
            <w:tcW w:w="1099" w:type="dxa"/>
          </w:tcPr>
          <w:p w14:paraId="3DF017D7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7D8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7D9" w14:textId="35EEC4F2" w:rsidR="00C70A5E" w:rsidRPr="009D50FE" w:rsidRDefault="006D3416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4411" w:type="dxa"/>
          </w:tcPr>
          <w:p w14:paraId="3DF017DA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Level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Checklist</w:t>
            </w:r>
          </w:p>
        </w:tc>
        <w:tc>
          <w:tcPr>
            <w:tcW w:w="900" w:type="dxa"/>
          </w:tcPr>
          <w:p w14:paraId="3DF017DB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DC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A5E" w14:paraId="3DF017E4" w14:textId="77777777" w:rsidTr="0D9EE822">
        <w:trPr>
          <w:trHeight w:val="268"/>
        </w:trPr>
        <w:tc>
          <w:tcPr>
            <w:tcW w:w="1099" w:type="dxa"/>
          </w:tcPr>
          <w:p w14:paraId="3DF017DE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DF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E0" w14:textId="0FFD9778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7</w:t>
            </w:r>
          </w:p>
        </w:tc>
        <w:tc>
          <w:tcPr>
            <w:tcW w:w="4411" w:type="dxa"/>
          </w:tcPr>
          <w:p w14:paraId="3DF017E1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Transportation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900" w:type="dxa"/>
          </w:tcPr>
          <w:p w14:paraId="3DF017E2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7E3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7EB" w14:textId="77777777" w:rsidTr="0D9EE822">
        <w:trPr>
          <w:trHeight w:val="267"/>
        </w:trPr>
        <w:tc>
          <w:tcPr>
            <w:tcW w:w="1099" w:type="dxa"/>
          </w:tcPr>
          <w:p w14:paraId="3DF017E5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E6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E7" w14:textId="176237FC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4411" w:type="dxa"/>
          </w:tcPr>
          <w:p w14:paraId="3DF017E8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Estimate</w:t>
            </w:r>
          </w:p>
        </w:tc>
        <w:tc>
          <w:tcPr>
            <w:tcW w:w="900" w:type="dxa"/>
          </w:tcPr>
          <w:p w14:paraId="3DF017E9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EA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7F2" w14:textId="77777777" w:rsidTr="0D9EE822">
        <w:trPr>
          <w:trHeight w:val="267"/>
        </w:trPr>
        <w:tc>
          <w:tcPr>
            <w:tcW w:w="1099" w:type="dxa"/>
          </w:tcPr>
          <w:p w14:paraId="3DF017EC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ED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EE" w14:textId="58321BC8" w:rsidR="00C70A5E" w:rsidRPr="009D50FE" w:rsidRDefault="00A2549F">
            <w:pPr>
              <w:pStyle w:val="TableParagraph"/>
              <w:spacing w:line="248" w:lineRule="exact"/>
              <w:ind w:left="107"/>
            </w:pPr>
            <w:r w:rsidRPr="009D50FE">
              <w:t>20</w:t>
            </w:r>
            <w:r w:rsidR="000F6F22" w:rsidRPr="009D50FE">
              <w:t>,</w:t>
            </w:r>
            <w:r w:rsidR="000F6F22" w:rsidRPr="009D50FE">
              <w:rPr>
                <w:spacing w:val="-2"/>
              </w:rPr>
              <w:t xml:space="preserve"> </w:t>
            </w:r>
            <w:r w:rsidR="00697EE3">
              <w:rPr>
                <w:spacing w:val="-5"/>
              </w:rPr>
              <w:t>23</w:t>
            </w:r>
          </w:p>
        </w:tc>
        <w:tc>
          <w:tcPr>
            <w:tcW w:w="4411" w:type="dxa"/>
          </w:tcPr>
          <w:p w14:paraId="3DF017EF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State</w:t>
            </w:r>
            <w:r>
              <w:rPr>
                <w:spacing w:val="-2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PIF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Proprietary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900" w:type="dxa"/>
          </w:tcPr>
          <w:p w14:paraId="3DF017F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7F1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7F9" w14:textId="77777777" w:rsidTr="0D9EE822">
        <w:trPr>
          <w:trHeight w:val="270"/>
        </w:trPr>
        <w:tc>
          <w:tcPr>
            <w:tcW w:w="1099" w:type="dxa"/>
          </w:tcPr>
          <w:p w14:paraId="3DF017F3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7F4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7F5" w14:textId="42CCE348" w:rsidR="00C70A5E" w:rsidRPr="009D50FE" w:rsidRDefault="006D3416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4411" w:type="dxa"/>
          </w:tcPr>
          <w:p w14:paraId="3DF017F6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STIP/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page</w:t>
            </w:r>
          </w:p>
        </w:tc>
        <w:tc>
          <w:tcPr>
            <w:tcW w:w="900" w:type="dxa"/>
          </w:tcPr>
          <w:p w14:paraId="3DF017F7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7F8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A5E" w14:paraId="3DF01800" w14:textId="77777777" w:rsidTr="0D9EE822">
        <w:trPr>
          <w:trHeight w:val="267"/>
        </w:trPr>
        <w:tc>
          <w:tcPr>
            <w:tcW w:w="1099" w:type="dxa"/>
          </w:tcPr>
          <w:p w14:paraId="3DF017FA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7FB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7FC" w14:textId="60553D79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4411" w:type="dxa"/>
          </w:tcPr>
          <w:p w14:paraId="3DF017FD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Functional</w:t>
            </w:r>
            <w:r>
              <w:rPr>
                <w:spacing w:val="-8"/>
              </w:rPr>
              <w:t xml:space="preserve"> </w:t>
            </w:r>
            <w:r>
              <w:t>Classification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  <w:tc>
          <w:tcPr>
            <w:tcW w:w="900" w:type="dxa"/>
          </w:tcPr>
          <w:p w14:paraId="3DF017FE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7FF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07" w14:textId="77777777" w:rsidTr="0D9EE822">
        <w:trPr>
          <w:trHeight w:val="268"/>
        </w:trPr>
        <w:tc>
          <w:tcPr>
            <w:tcW w:w="1099" w:type="dxa"/>
          </w:tcPr>
          <w:p w14:paraId="3DF01801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02" w14:textId="4FAE97B4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03" w14:textId="36D620A1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23,24,25</w:t>
            </w:r>
          </w:p>
        </w:tc>
        <w:tc>
          <w:tcPr>
            <w:tcW w:w="4411" w:type="dxa"/>
          </w:tcPr>
          <w:p w14:paraId="3DF01804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 xml:space="preserve">ROW </w:t>
            </w:r>
            <w:r>
              <w:rPr>
                <w:spacing w:val="-2"/>
              </w:rPr>
              <w:t>Certification</w:t>
            </w:r>
          </w:p>
        </w:tc>
        <w:tc>
          <w:tcPr>
            <w:tcW w:w="900" w:type="dxa"/>
          </w:tcPr>
          <w:p w14:paraId="3DF01805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06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80E" w14:textId="77777777" w:rsidTr="0D9EE822">
        <w:trPr>
          <w:trHeight w:val="267"/>
        </w:trPr>
        <w:tc>
          <w:tcPr>
            <w:tcW w:w="1099" w:type="dxa"/>
          </w:tcPr>
          <w:p w14:paraId="3DF01808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0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0A" w14:textId="25200D9E" w:rsidR="00C70A5E" w:rsidRPr="009D50FE" w:rsidRDefault="006D341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26</w:t>
            </w:r>
            <w:r w:rsidR="00CF1905" w:rsidRPr="009D50FE">
              <w:rPr>
                <w:spacing w:val="-2"/>
              </w:rPr>
              <w:t>,</w:t>
            </w:r>
            <w:r>
              <w:rPr>
                <w:spacing w:val="-2"/>
              </w:rPr>
              <w:t>27</w:t>
            </w:r>
          </w:p>
        </w:tc>
        <w:tc>
          <w:tcPr>
            <w:tcW w:w="4411" w:type="dxa"/>
          </w:tcPr>
          <w:p w14:paraId="3DF0180B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Utility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  <w:tc>
          <w:tcPr>
            <w:tcW w:w="900" w:type="dxa"/>
          </w:tcPr>
          <w:p w14:paraId="3DF0180C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0D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816" w14:textId="77777777" w:rsidTr="0D9EE822">
        <w:trPr>
          <w:trHeight w:val="536"/>
        </w:trPr>
        <w:tc>
          <w:tcPr>
            <w:tcW w:w="1099" w:type="dxa"/>
          </w:tcPr>
          <w:p w14:paraId="3DF0180F" w14:textId="77777777" w:rsidR="00C70A5E" w:rsidRDefault="00C70A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DF01810" w14:textId="77777777" w:rsidR="00C70A5E" w:rsidRDefault="00C70A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DF01811" w14:textId="53C44070" w:rsidR="00C70A5E" w:rsidRPr="009D50FE" w:rsidRDefault="00563B32">
            <w:pPr>
              <w:pStyle w:val="TableParagraph"/>
              <w:spacing w:line="26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4411" w:type="dxa"/>
          </w:tcPr>
          <w:p w14:paraId="3DF01812" w14:textId="77777777" w:rsidR="00C70A5E" w:rsidRDefault="000F6F22">
            <w:pPr>
              <w:pStyle w:val="TableParagraph"/>
              <w:spacing w:line="266" w:lineRule="exact"/>
              <w:ind w:left="107"/>
            </w:pPr>
            <w:r>
              <w:t>NEPA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EIS,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NEPA</w:t>
            </w:r>
          </w:p>
          <w:p w14:paraId="3DF01813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CE</w:t>
            </w:r>
          </w:p>
        </w:tc>
        <w:tc>
          <w:tcPr>
            <w:tcW w:w="900" w:type="dxa"/>
          </w:tcPr>
          <w:p w14:paraId="3DF01814" w14:textId="77777777" w:rsidR="00C70A5E" w:rsidRDefault="000F6F22">
            <w:pPr>
              <w:pStyle w:val="TableParagraph"/>
              <w:spacing w:line="267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15" w14:textId="77777777" w:rsidR="00C70A5E" w:rsidRDefault="00C70A5E">
            <w:pPr>
              <w:pStyle w:val="TableParagraph"/>
              <w:rPr>
                <w:rFonts w:ascii="Times New Roman"/>
              </w:rPr>
            </w:pPr>
          </w:p>
        </w:tc>
      </w:tr>
      <w:tr w:rsidR="00C70A5E" w14:paraId="3DF0181D" w14:textId="77777777" w:rsidTr="0D9EE822">
        <w:trPr>
          <w:trHeight w:val="270"/>
        </w:trPr>
        <w:tc>
          <w:tcPr>
            <w:tcW w:w="1099" w:type="dxa"/>
          </w:tcPr>
          <w:p w14:paraId="3DF01817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818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819" w14:textId="6678518A" w:rsidR="00C70A5E" w:rsidRPr="009D50FE" w:rsidRDefault="00563B32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4411" w:type="dxa"/>
          </w:tcPr>
          <w:p w14:paraId="3DF0181A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Environmental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Permits</w:t>
            </w:r>
          </w:p>
        </w:tc>
        <w:tc>
          <w:tcPr>
            <w:tcW w:w="900" w:type="dxa"/>
          </w:tcPr>
          <w:p w14:paraId="3DF0181B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1C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A5E" w14:paraId="3DF01824" w14:textId="77777777" w:rsidTr="0D9EE822">
        <w:trPr>
          <w:trHeight w:val="267"/>
        </w:trPr>
        <w:tc>
          <w:tcPr>
            <w:tcW w:w="1099" w:type="dxa"/>
          </w:tcPr>
          <w:p w14:paraId="3DF0181E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1F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20" w14:textId="354598B5" w:rsidR="00C70A5E" w:rsidRPr="009D50FE" w:rsidRDefault="00563B3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4411" w:type="dxa"/>
          </w:tcPr>
          <w:p w14:paraId="3DF01821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commitments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  <w:tc>
          <w:tcPr>
            <w:tcW w:w="900" w:type="dxa"/>
          </w:tcPr>
          <w:p w14:paraId="3DF01822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23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82B" w14:textId="77777777" w:rsidTr="0D9EE822">
        <w:trPr>
          <w:trHeight w:val="267"/>
        </w:trPr>
        <w:tc>
          <w:tcPr>
            <w:tcW w:w="1099" w:type="dxa"/>
          </w:tcPr>
          <w:p w14:paraId="3DF01825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26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27" w14:textId="1FAB3FF5" w:rsidR="00C70A5E" w:rsidRPr="009D50FE" w:rsidRDefault="00074D6A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4411" w:type="dxa"/>
          </w:tcPr>
          <w:p w14:paraId="3DF01828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Railroad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  <w:tc>
          <w:tcPr>
            <w:tcW w:w="900" w:type="dxa"/>
          </w:tcPr>
          <w:p w14:paraId="3DF0182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2A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32" w14:textId="77777777" w:rsidTr="0D9EE822">
        <w:trPr>
          <w:trHeight w:val="267"/>
        </w:trPr>
        <w:tc>
          <w:tcPr>
            <w:tcW w:w="1099" w:type="dxa"/>
          </w:tcPr>
          <w:p w14:paraId="3DF0182C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2D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2E" w14:textId="013E956F" w:rsidR="00C70A5E" w:rsidRPr="009D50FE" w:rsidRDefault="00074D6A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4411" w:type="dxa"/>
          </w:tcPr>
          <w:p w14:paraId="3DF0182F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FAA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900" w:type="dxa"/>
          </w:tcPr>
          <w:p w14:paraId="3DF0183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31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39" w14:textId="77777777" w:rsidTr="0D9EE822">
        <w:trPr>
          <w:trHeight w:val="267"/>
        </w:trPr>
        <w:tc>
          <w:tcPr>
            <w:tcW w:w="1099" w:type="dxa"/>
          </w:tcPr>
          <w:p w14:paraId="3DF01833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34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35" w14:textId="2A24F62C" w:rsidR="00C70A5E" w:rsidRPr="009D50FE" w:rsidRDefault="00074D6A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9</w:t>
            </w:r>
          </w:p>
        </w:tc>
        <w:tc>
          <w:tcPr>
            <w:tcW w:w="4411" w:type="dxa"/>
          </w:tcPr>
          <w:p w14:paraId="3DF01836" w14:textId="1854B69A" w:rsidR="00C70A5E" w:rsidRDefault="00D465E4">
            <w:pPr>
              <w:pStyle w:val="TableParagraph"/>
              <w:spacing w:line="248" w:lineRule="exact"/>
              <w:ind w:left="107"/>
            </w:pPr>
            <w:r>
              <w:t>IAD</w:t>
            </w:r>
            <w:r>
              <w:rPr>
                <w:spacing w:val="-4"/>
              </w:rPr>
              <w:t xml:space="preserve"> </w:t>
            </w:r>
            <w:r w:rsidR="000F6F22">
              <w:t>approval</w:t>
            </w:r>
            <w:r w:rsidR="000F6F22">
              <w:rPr>
                <w:spacing w:val="-2"/>
              </w:rPr>
              <w:t xml:space="preserve"> letter</w:t>
            </w:r>
          </w:p>
        </w:tc>
        <w:tc>
          <w:tcPr>
            <w:tcW w:w="900" w:type="dxa"/>
          </w:tcPr>
          <w:p w14:paraId="3DF01837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38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40" w14:textId="77777777" w:rsidTr="0D9EE822">
        <w:trPr>
          <w:trHeight w:val="270"/>
        </w:trPr>
        <w:tc>
          <w:tcPr>
            <w:tcW w:w="1099" w:type="dxa"/>
          </w:tcPr>
          <w:p w14:paraId="3DF0183A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83B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83C" w14:textId="1B27AACD" w:rsidR="00C70A5E" w:rsidRPr="009D50FE" w:rsidRDefault="002C1042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4411" w:type="dxa"/>
          </w:tcPr>
          <w:p w14:paraId="3DF0183D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VE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900" w:type="dxa"/>
          </w:tcPr>
          <w:p w14:paraId="3DF0183E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DF0183F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</w:tr>
      <w:tr w:rsidR="00C70A5E" w14:paraId="3DF01847" w14:textId="77777777" w:rsidTr="0D9EE822">
        <w:trPr>
          <w:trHeight w:val="267"/>
        </w:trPr>
        <w:tc>
          <w:tcPr>
            <w:tcW w:w="1099" w:type="dxa"/>
          </w:tcPr>
          <w:p w14:paraId="3DF01841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42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43" w14:textId="52F41CA2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4411" w:type="dxa"/>
          </w:tcPr>
          <w:p w14:paraId="3DF01844" w14:textId="6BB16E65" w:rsidR="00C70A5E" w:rsidRDefault="000F6F22">
            <w:pPr>
              <w:pStyle w:val="TableParagraph"/>
              <w:spacing w:line="248" w:lineRule="exact"/>
              <w:ind w:left="107"/>
            </w:pPr>
            <w:r>
              <w:t>IFP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4"/>
              </w:rPr>
              <w:t xml:space="preserve"> date</w:t>
            </w:r>
            <w:r w:rsidR="00406C8F">
              <w:rPr>
                <w:spacing w:val="-4"/>
              </w:rPr>
              <w:t>,</w:t>
            </w:r>
            <w:r w:rsidR="00842FFC">
              <w:rPr>
                <w:spacing w:val="-4"/>
              </w:rPr>
              <w:t xml:space="preserve"> </w:t>
            </w:r>
            <w:r w:rsidR="009E52B4" w:rsidRPr="00406C8F">
              <w:rPr>
                <w:spacing w:val="-4"/>
              </w:rPr>
              <w:t>Cost and Schedule Risk Assessment</w:t>
            </w:r>
            <w:r w:rsidR="00D54EF1">
              <w:rPr>
                <w:spacing w:val="-4"/>
              </w:rPr>
              <w:t xml:space="preserve"> </w:t>
            </w:r>
          </w:p>
        </w:tc>
        <w:tc>
          <w:tcPr>
            <w:tcW w:w="900" w:type="dxa"/>
          </w:tcPr>
          <w:p w14:paraId="3DF01845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46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4E" w14:textId="77777777" w:rsidTr="0D9EE822">
        <w:trPr>
          <w:trHeight w:val="268"/>
        </w:trPr>
        <w:tc>
          <w:tcPr>
            <w:tcW w:w="1099" w:type="dxa"/>
          </w:tcPr>
          <w:p w14:paraId="3DF01848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4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4A" w14:textId="7C3D84B7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4411" w:type="dxa"/>
          </w:tcPr>
          <w:p w14:paraId="3DF0184B" w14:textId="29CCA449" w:rsidR="00C70A5E" w:rsidRDefault="000F6F22">
            <w:pPr>
              <w:pStyle w:val="TableParagraph"/>
              <w:spacing w:line="248" w:lineRule="exact"/>
              <w:ind w:left="107"/>
            </w:pPr>
            <w:r>
              <w:t>PMP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6"/>
              </w:rPr>
              <w:t xml:space="preserve"> </w:t>
            </w:r>
            <w:r>
              <w:t>date;</w:t>
            </w:r>
            <w:r>
              <w:rPr>
                <w:spacing w:val="-2"/>
              </w:rPr>
              <w:t xml:space="preserve"> </w:t>
            </w:r>
            <w:r>
              <w:t>C</w:t>
            </w:r>
            <w:r w:rsidR="00250C53">
              <w:t>SRA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900" w:type="dxa"/>
          </w:tcPr>
          <w:p w14:paraId="3DF0184C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4D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55" w14:textId="77777777" w:rsidTr="0D9EE822">
        <w:trPr>
          <w:trHeight w:val="267"/>
        </w:trPr>
        <w:tc>
          <w:tcPr>
            <w:tcW w:w="1099" w:type="dxa"/>
          </w:tcPr>
          <w:p w14:paraId="3DF0184F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5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51" w14:textId="6EC26707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4411" w:type="dxa"/>
          </w:tcPr>
          <w:p w14:paraId="3DF01852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Experimental</w:t>
            </w:r>
            <w:r>
              <w:rPr>
                <w:spacing w:val="-6"/>
              </w:rPr>
              <w:t xml:space="preserve"> </w:t>
            </w:r>
            <w:r>
              <w:t>feature</w:t>
            </w:r>
            <w:r>
              <w:rPr>
                <w:spacing w:val="-7"/>
              </w:rPr>
              <w:t xml:space="preserve"> </w:t>
            </w:r>
            <w:r>
              <w:t>approval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900" w:type="dxa"/>
          </w:tcPr>
          <w:p w14:paraId="3DF01853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54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5C" w14:textId="77777777" w:rsidTr="0D9EE822">
        <w:trPr>
          <w:trHeight w:val="270"/>
        </w:trPr>
        <w:tc>
          <w:tcPr>
            <w:tcW w:w="1099" w:type="dxa"/>
          </w:tcPr>
          <w:p w14:paraId="3DF01856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857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858" w14:textId="3630647B" w:rsidR="00C70A5E" w:rsidRPr="009D50FE" w:rsidRDefault="002C1042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4411" w:type="dxa"/>
          </w:tcPr>
          <w:p w14:paraId="3DF01859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Guarantee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Warranty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Approval</w:t>
            </w:r>
          </w:p>
        </w:tc>
        <w:tc>
          <w:tcPr>
            <w:tcW w:w="900" w:type="dxa"/>
          </w:tcPr>
          <w:p w14:paraId="3DF0185A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DF0185B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A5E" w14:paraId="3DF01863" w14:textId="77777777" w:rsidTr="0D9EE822">
        <w:trPr>
          <w:trHeight w:val="268"/>
        </w:trPr>
        <w:tc>
          <w:tcPr>
            <w:tcW w:w="1099" w:type="dxa"/>
          </w:tcPr>
          <w:p w14:paraId="3DF0185D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5E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5F" w14:textId="5C628A1C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4411" w:type="dxa"/>
          </w:tcPr>
          <w:p w14:paraId="3DF01860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Incentive</w:t>
            </w:r>
            <w:r>
              <w:rPr>
                <w:spacing w:val="-6"/>
              </w:rPr>
              <w:t xml:space="preserve"> </w:t>
            </w:r>
            <w:r>
              <w:t>disincentive</w:t>
            </w:r>
            <w:r>
              <w:rPr>
                <w:spacing w:val="-3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900" w:type="dxa"/>
          </w:tcPr>
          <w:p w14:paraId="3DF01861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62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6A" w14:textId="77777777" w:rsidTr="0D9EE822">
        <w:trPr>
          <w:trHeight w:val="267"/>
        </w:trPr>
        <w:tc>
          <w:tcPr>
            <w:tcW w:w="1099" w:type="dxa"/>
          </w:tcPr>
          <w:p w14:paraId="3DF01864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65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66" w14:textId="1EDFF21E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4411" w:type="dxa"/>
          </w:tcPr>
          <w:p w14:paraId="3DF01867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PIF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furnished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900" w:type="dxa"/>
          </w:tcPr>
          <w:p w14:paraId="3DF01868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69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71" w14:textId="77777777" w:rsidTr="0D9EE822">
        <w:trPr>
          <w:trHeight w:val="268"/>
        </w:trPr>
        <w:tc>
          <w:tcPr>
            <w:tcW w:w="1099" w:type="dxa"/>
          </w:tcPr>
          <w:p w14:paraId="3DF0186B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6C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6D" w14:textId="62614C97" w:rsidR="00C70A5E" w:rsidRPr="009D50FE" w:rsidRDefault="002C1042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36</w:t>
            </w:r>
          </w:p>
        </w:tc>
        <w:tc>
          <w:tcPr>
            <w:tcW w:w="4411" w:type="dxa"/>
          </w:tcPr>
          <w:p w14:paraId="3DF0186E" w14:textId="5C9CF415" w:rsidR="00C70A5E" w:rsidRDefault="000F6F22">
            <w:pPr>
              <w:pStyle w:val="TableParagraph"/>
              <w:spacing w:line="248" w:lineRule="exact"/>
              <w:ind w:left="107"/>
            </w:pPr>
            <w:r>
              <w:t>Stage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comments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responses</w:t>
            </w:r>
            <w:r w:rsidR="004A1E39">
              <w:rPr>
                <w:spacing w:val="-2"/>
              </w:rPr>
              <w:t xml:space="preserve">                     </w:t>
            </w:r>
            <w:r w:rsidR="004F7FE4">
              <w:rPr>
                <w:spacing w:val="-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14:paraId="3DF0186F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7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5E" w14:paraId="3DF01878" w14:textId="77777777" w:rsidTr="0D9EE822">
        <w:trPr>
          <w:trHeight w:val="270"/>
        </w:trPr>
        <w:tc>
          <w:tcPr>
            <w:tcW w:w="1099" w:type="dxa"/>
          </w:tcPr>
          <w:p w14:paraId="3DF01872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873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874" w14:textId="2FC3BE73" w:rsidR="00C70A5E" w:rsidRPr="009D50FE" w:rsidRDefault="000355CC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4411" w:type="dxa"/>
          </w:tcPr>
          <w:p w14:paraId="3DF01875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Cost</w:t>
            </w:r>
            <w:r>
              <w:rPr>
                <w:spacing w:val="-6"/>
              </w:rPr>
              <w:t xml:space="preserve"> </w:t>
            </w:r>
            <w:r>
              <w:t>Effectiveness</w:t>
            </w:r>
            <w:r>
              <w:rPr>
                <w:spacing w:val="-4"/>
              </w:rPr>
              <w:t xml:space="preserve"> </w:t>
            </w:r>
            <w:r>
              <w:t>Finding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Account</w:t>
            </w:r>
          </w:p>
        </w:tc>
        <w:tc>
          <w:tcPr>
            <w:tcW w:w="900" w:type="dxa"/>
          </w:tcPr>
          <w:p w14:paraId="3DF01876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DF01877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</w:tr>
      <w:tr w:rsidR="00C70A5E" w14:paraId="3DF0187F" w14:textId="77777777" w:rsidTr="0D9EE822">
        <w:trPr>
          <w:trHeight w:val="267"/>
        </w:trPr>
        <w:tc>
          <w:tcPr>
            <w:tcW w:w="1099" w:type="dxa"/>
          </w:tcPr>
          <w:p w14:paraId="3DF01879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7A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7B" w14:textId="0CABE7C9" w:rsidR="00C70A5E" w:rsidRPr="009D50FE" w:rsidRDefault="000355CC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41</w:t>
            </w:r>
          </w:p>
        </w:tc>
        <w:tc>
          <w:tcPr>
            <w:tcW w:w="4411" w:type="dxa"/>
          </w:tcPr>
          <w:p w14:paraId="3DF0187C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Shortened</w:t>
            </w:r>
            <w:r>
              <w:rPr>
                <w:spacing w:val="-7"/>
              </w:rPr>
              <w:t xml:space="preserve"> </w:t>
            </w:r>
            <w:r>
              <w:t>Advertisement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900" w:type="dxa"/>
          </w:tcPr>
          <w:p w14:paraId="3DF0187D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7E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86" w14:textId="77777777" w:rsidTr="0D9EE822">
        <w:trPr>
          <w:trHeight w:val="268"/>
        </w:trPr>
        <w:tc>
          <w:tcPr>
            <w:tcW w:w="1099" w:type="dxa"/>
          </w:tcPr>
          <w:p w14:paraId="3DF01880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F01881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DF01882" w14:textId="480BA8D8" w:rsidR="00C70A5E" w:rsidRPr="009D50FE" w:rsidRDefault="000355CC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42</w:t>
            </w:r>
          </w:p>
        </w:tc>
        <w:tc>
          <w:tcPr>
            <w:tcW w:w="4411" w:type="dxa"/>
          </w:tcPr>
          <w:p w14:paraId="3DF01883" w14:textId="77777777" w:rsidR="00C70A5E" w:rsidRDefault="000F6F22">
            <w:pPr>
              <w:pStyle w:val="TableParagraph"/>
              <w:spacing w:line="248" w:lineRule="exact"/>
              <w:ind w:left="107"/>
            </w:pPr>
            <w:r>
              <w:t>PSE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responses</w:t>
            </w:r>
          </w:p>
        </w:tc>
        <w:tc>
          <w:tcPr>
            <w:tcW w:w="900" w:type="dxa"/>
          </w:tcPr>
          <w:p w14:paraId="3DF01884" w14:textId="77777777" w:rsidR="00C70A5E" w:rsidRDefault="00C70A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F01885" w14:textId="77777777" w:rsidR="00C70A5E" w:rsidRDefault="000F6F22">
            <w:pPr>
              <w:pStyle w:val="TableParagraph"/>
              <w:spacing w:line="248" w:lineRule="exact"/>
              <w:ind w:left="105"/>
            </w:pPr>
            <w:r>
              <w:t>X</w:t>
            </w:r>
          </w:p>
        </w:tc>
      </w:tr>
      <w:tr w:rsidR="00C70A5E" w14:paraId="3DF0188D" w14:textId="77777777" w:rsidTr="0D9EE822">
        <w:trPr>
          <w:trHeight w:val="270"/>
        </w:trPr>
        <w:tc>
          <w:tcPr>
            <w:tcW w:w="1099" w:type="dxa"/>
          </w:tcPr>
          <w:p w14:paraId="3DF01887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DF01888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F01889" w14:textId="77777777" w:rsidR="00C70A5E" w:rsidRPr="009D50F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 w14:paraId="3DF0188A" w14:textId="77777777" w:rsidR="00C70A5E" w:rsidRDefault="000F6F22">
            <w:pPr>
              <w:pStyle w:val="TableParagraph"/>
              <w:spacing w:line="250" w:lineRule="exact"/>
              <w:ind w:left="107"/>
            </w:pPr>
            <w:r>
              <w:t>PSE</w:t>
            </w:r>
            <w:r>
              <w:rPr>
                <w:spacing w:val="-2"/>
              </w:rPr>
              <w:t xml:space="preserve"> letter</w:t>
            </w:r>
          </w:p>
        </w:tc>
        <w:tc>
          <w:tcPr>
            <w:tcW w:w="900" w:type="dxa"/>
          </w:tcPr>
          <w:p w14:paraId="3DF0188B" w14:textId="77777777" w:rsidR="00C70A5E" w:rsidRDefault="000F6F22">
            <w:pPr>
              <w:pStyle w:val="TableParagraph"/>
              <w:spacing w:line="250" w:lineRule="exact"/>
              <w:ind w:left="105"/>
            </w:pPr>
            <w:r>
              <w:t>X</w:t>
            </w:r>
          </w:p>
        </w:tc>
        <w:tc>
          <w:tcPr>
            <w:tcW w:w="720" w:type="dxa"/>
          </w:tcPr>
          <w:p w14:paraId="3DF0188C" w14:textId="77777777" w:rsidR="00C70A5E" w:rsidRDefault="00C70A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F01890" w14:textId="235AE1A4" w:rsidR="00C70A5E" w:rsidRDefault="00DB37D5" w:rsidP="00DB37D5">
      <w:pPr>
        <w:pStyle w:val="BodyText"/>
        <w:tabs>
          <w:tab w:val="left" w:pos="5802"/>
        </w:tabs>
        <w:spacing w:before="6"/>
        <w:rPr>
          <w:sz w:val="32"/>
        </w:rPr>
      </w:pPr>
      <w:r>
        <w:rPr>
          <w:sz w:val="32"/>
        </w:rPr>
        <w:tab/>
      </w:r>
    </w:p>
    <w:sectPr w:rsidR="00C70A5E" w:rsidSect="002E07B9">
      <w:headerReference w:type="default" r:id="rId10"/>
      <w:footerReference w:type="default" r:id="rId11"/>
      <w:type w:val="continuous"/>
      <w:pgSz w:w="12240" w:h="15840"/>
      <w:pgMar w:top="1420" w:right="1220" w:bottom="280" w:left="122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3BDDD" w14:textId="77777777" w:rsidR="001A031E" w:rsidRDefault="001A031E" w:rsidP="00102575">
      <w:r>
        <w:separator/>
      </w:r>
    </w:p>
  </w:endnote>
  <w:endnote w:type="continuationSeparator" w:id="0">
    <w:p w14:paraId="7543419C" w14:textId="77777777" w:rsidR="001A031E" w:rsidRDefault="001A031E" w:rsidP="00102575">
      <w:r>
        <w:continuationSeparator/>
      </w:r>
    </w:p>
  </w:endnote>
  <w:endnote w:type="continuationNotice" w:id="1">
    <w:p w14:paraId="136523AA" w14:textId="77777777" w:rsidR="001A031E" w:rsidRDefault="001A0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D4BB" w14:textId="1F12CE30" w:rsidR="002E07B9" w:rsidRDefault="004C4E3F" w:rsidP="000F2B4A">
    <w:pPr>
      <w:pStyle w:val="Footer"/>
      <w:pBdr>
        <w:top w:val="single" w:sz="4" w:space="1" w:color="D9D9D9" w:themeColor="background1" w:themeShade="D9"/>
      </w:pBdr>
      <w:tabs>
        <w:tab w:val="clear" w:pos="9360"/>
        <w:tab w:val="right" w:pos="9540"/>
      </w:tabs>
      <w:ind w:firstLine="90"/>
    </w:pPr>
    <w:proofErr w:type="spellStart"/>
    <w:r>
      <w:t>Chk</w:t>
    </w:r>
    <w:proofErr w:type="spellEnd"/>
    <w:r>
      <w:t xml:space="preserve"> 14-1E(3)</w:t>
    </w:r>
    <w:r w:rsidR="000F2B4A">
      <w:t xml:space="preserve"> Rev. Nov. 2024</w:t>
    </w:r>
    <w:r w:rsidR="000F2B4A">
      <w:tab/>
    </w:r>
    <w:r w:rsidR="000F2B4A">
      <w:tab/>
    </w:r>
    <w:sdt>
      <w:sdtPr>
        <w:id w:val="126927720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E07B9">
          <w:fldChar w:fldCharType="begin"/>
        </w:r>
        <w:r w:rsidR="002E07B9">
          <w:instrText xml:space="preserve"> PAGE   \* MERGEFORMAT </w:instrText>
        </w:r>
        <w:r w:rsidR="002E07B9">
          <w:fldChar w:fldCharType="separate"/>
        </w:r>
        <w:r w:rsidR="002E07B9">
          <w:rPr>
            <w:noProof/>
          </w:rPr>
          <w:t>2</w:t>
        </w:r>
        <w:r w:rsidR="002E07B9">
          <w:rPr>
            <w:noProof/>
          </w:rPr>
          <w:fldChar w:fldCharType="end"/>
        </w:r>
        <w:r w:rsidR="002E07B9">
          <w:t xml:space="preserve"> | </w:t>
        </w:r>
        <w:r w:rsidR="002E07B9">
          <w:rPr>
            <w:color w:val="7F7F7F" w:themeColor="background1" w:themeShade="7F"/>
            <w:spacing w:val="60"/>
          </w:rPr>
          <w:t>Page</w:t>
        </w:r>
      </w:sdtContent>
    </w:sdt>
  </w:p>
  <w:p w14:paraId="58C0F4E6" w14:textId="1E5BA67A" w:rsidR="002E07B9" w:rsidRDefault="000F2B4A" w:rsidP="000F2B4A">
    <w:pPr>
      <w:pStyle w:val="Footer"/>
      <w:tabs>
        <w:tab w:val="clear" w:pos="4680"/>
        <w:tab w:val="clear" w:pos="9360"/>
        <w:tab w:val="left" w:pos="77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3302" w14:textId="77777777" w:rsidR="001A031E" w:rsidRDefault="001A031E" w:rsidP="00102575">
      <w:r>
        <w:separator/>
      </w:r>
    </w:p>
  </w:footnote>
  <w:footnote w:type="continuationSeparator" w:id="0">
    <w:p w14:paraId="26224BAB" w14:textId="77777777" w:rsidR="001A031E" w:rsidRDefault="001A031E" w:rsidP="00102575">
      <w:r>
        <w:continuationSeparator/>
      </w:r>
    </w:p>
  </w:footnote>
  <w:footnote w:type="continuationNotice" w:id="1">
    <w:p w14:paraId="64D80DC3" w14:textId="77777777" w:rsidR="001A031E" w:rsidRDefault="001A0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E7C3" w14:textId="4A477BAE" w:rsidR="00456364" w:rsidRPr="00DA4804" w:rsidRDefault="00456364" w:rsidP="00456364">
    <w:pPr>
      <w:keepNext/>
      <w:keepLines/>
      <w:widowControl/>
      <w:pBdr>
        <w:bottom w:val="single" w:sz="4" w:space="1" w:color="4472C4"/>
      </w:pBdr>
      <w:autoSpaceDE/>
      <w:autoSpaceDN/>
      <w:spacing w:before="400" w:after="40"/>
      <w:outlineLvl w:val="0"/>
      <w:rPr>
        <w:rFonts w:asciiTheme="minorHAnsi" w:eastAsiaTheme="majorEastAsia" w:hAnsiTheme="minorHAnsi" w:cstheme="minorHAnsi"/>
        <w:b/>
        <w:bCs/>
        <w:color w:val="365F91"/>
        <w:sz w:val="32"/>
        <w:szCs w:val="32"/>
      </w:rPr>
    </w:pPr>
    <w:r w:rsidRPr="00DA4804">
      <w:rPr>
        <w:rFonts w:asciiTheme="minorHAnsi" w:eastAsiaTheme="majorEastAsia" w:hAnsiTheme="minorHAnsi" w:cstheme="minorHAnsi"/>
        <w:color w:val="365F91"/>
        <w:sz w:val="32"/>
        <w:szCs w:val="32"/>
      </w:rPr>
      <w:t xml:space="preserve">PS&amp;E </w:t>
    </w:r>
    <w:r>
      <w:rPr>
        <w:rFonts w:asciiTheme="minorHAnsi" w:eastAsiaTheme="majorEastAsia" w:hAnsiTheme="minorHAnsi" w:cstheme="minorHAnsi"/>
        <w:color w:val="365F91"/>
        <w:sz w:val="32"/>
        <w:szCs w:val="32"/>
      </w:rPr>
      <w:t>Documentation</w:t>
    </w:r>
  </w:p>
  <w:p w14:paraId="27983E2A" w14:textId="6CF1307C" w:rsidR="009D37BA" w:rsidRPr="00456364" w:rsidRDefault="00456364" w:rsidP="003463B6">
    <w:pPr>
      <w:pStyle w:val="Header"/>
      <w:widowControl/>
      <w:autoSpaceDE/>
      <w:autoSpaceDN/>
    </w:pPr>
    <w:r w:rsidRPr="00DF605E">
      <w:rPr>
        <w:rFonts w:asciiTheme="minorHAnsi" w:eastAsiaTheme="minorHAnsi" w:hAnsiTheme="minorHAnsi" w:cstheme="minorHAnsi"/>
        <w:kern w:val="2"/>
        <w:sz w:val="24"/>
        <w:szCs w:val="24"/>
        <w14:ligatures w14:val="standardContextual"/>
      </w:rPr>
      <w:t xml:space="preserve">Engineering </w:t>
    </w:r>
    <w:r w:rsidR="003463B6">
      <w:rPr>
        <w:rFonts w:asciiTheme="minorHAnsi" w:eastAsiaTheme="minorHAnsi" w:hAnsiTheme="minorHAnsi" w:cstheme="minorHAnsi"/>
        <w:kern w:val="2"/>
        <w:sz w:val="24"/>
        <w:szCs w:val="24"/>
        <w14:ligatures w14:val="standardContextual"/>
      </w:rPr>
      <w:t>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5E"/>
    <w:rsid w:val="000355CC"/>
    <w:rsid w:val="00042F03"/>
    <w:rsid w:val="000542A9"/>
    <w:rsid w:val="00070A5E"/>
    <w:rsid w:val="00074D6A"/>
    <w:rsid w:val="00087635"/>
    <w:rsid w:val="000A1967"/>
    <w:rsid w:val="000A6FF1"/>
    <w:rsid w:val="000B156F"/>
    <w:rsid w:val="000C7135"/>
    <w:rsid w:val="000D25AB"/>
    <w:rsid w:val="000E5A9C"/>
    <w:rsid w:val="000F21E2"/>
    <w:rsid w:val="000F2B4A"/>
    <w:rsid w:val="000F6F22"/>
    <w:rsid w:val="00102575"/>
    <w:rsid w:val="001218ED"/>
    <w:rsid w:val="00174702"/>
    <w:rsid w:val="00186802"/>
    <w:rsid w:val="001913DB"/>
    <w:rsid w:val="001A031E"/>
    <w:rsid w:val="001B16E9"/>
    <w:rsid w:val="001D1121"/>
    <w:rsid w:val="001F7014"/>
    <w:rsid w:val="002156B4"/>
    <w:rsid w:val="00215A1A"/>
    <w:rsid w:val="00250C53"/>
    <w:rsid w:val="002973C1"/>
    <w:rsid w:val="002A0851"/>
    <w:rsid w:val="002C1042"/>
    <w:rsid w:val="002C6275"/>
    <w:rsid w:val="002E07B9"/>
    <w:rsid w:val="003247C6"/>
    <w:rsid w:val="00331F68"/>
    <w:rsid w:val="0033434E"/>
    <w:rsid w:val="00337712"/>
    <w:rsid w:val="003463B6"/>
    <w:rsid w:val="00362449"/>
    <w:rsid w:val="00381996"/>
    <w:rsid w:val="00406C8F"/>
    <w:rsid w:val="004143CB"/>
    <w:rsid w:val="00416833"/>
    <w:rsid w:val="00456364"/>
    <w:rsid w:val="00471A66"/>
    <w:rsid w:val="00496536"/>
    <w:rsid w:val="004A0A85"/>
    <w:rsid w:val="004A1E39"/>
    <w:rsid w:val="004C4E3F"/>
    <w:rsid w:val="004F7FE4"/>
    <w:rsid w:val="00522553"/>
    <w:rsid w:val="005348FE"/>
    <w:rsid w:val="00557DE0"/>
    <w:rsid w:val="00563B32"/>
    <w:rsid w:val="00582530"/>
    <w:rsid w:val="0058477E"/>
    <w:rsid w:val="005B0860"/>
    <w:rsid w:val="005E1BFB"/>
    <w:rsid w:val="005E4047"/>
    <w:rsid w:val="00641F22"/>
    <w:rsid w:val="006438AF"/>
    <w:rsid w:val="00653C9A"/>
    <w:rsid w:val="00665A4F"/>
    <w:rsid w:val="00697EE3"/>
    <w:rsid w:val="006C1309"/>
    <w:rsid w:val="006D3416"/>
    <w:rsid w:val="0070255F"/>
    <w:rsid w:val="0071616A"/>
    <w:rsid w:val="00734004"/>
    <w:rsid w:val="007414AF"/>
    <w:rsid w:val="007B4BCB"/>
    <w:rsid w:val="007B5D01"/>
    <w:rsid w:val="007D70C4"/>
    <w:rsid w:val="007E060A"/>
    <w:rsid w:val="0080099C"/>
    <w:rsid w:val="00801A84"/>
    <w:rsid w:val="008332D2"/>
    <w:rsid w:val="00842FFC"/>
    <w:rsid w:val="00853C43"/>
    <w:rsid w:val="009373F1"/>
    <w:rsid w:val="0094728D"/>
    <w:rsid w:val="0099310F"/>
    <w:rsid w:val="009D37BA"/>
    <w:rsid w:val="009D50FE"/>
    <w:rsid w:val="009E52B4"/>
    <w:rsid w:val="009F7B42"/>
    <w:rsid w:val="00A16726"/>
    <w:rsid w:val="00A2549F"/>
    <w:rsid w:val="00A74938"/>
    <w:rsid w:val="00A74AF4"/>
    <w:rsid w:val="00B162EF"/>
    <w:rsid w:val="00B237BA"/>
    <w:rsid w:val="00B644D5"/>
    <w:rsid w:val="00B71128"/>
    <w:rsid w:val="00BD5A0F"/>
    <w:rsid w:val="00C3206D"/>
    <w:rsid w:val="00C4205D"/>
    <w:rsid w:val="00C462AB"/>
    <w:rsid w:val="00C62FDA"/>
    <w:rsid w:val="00C70A5E"/>
    <w:rsid w:val="00CB7AEE"/>
    <w:rsid w:val="00CD3198"/>
    <w:rsid w:val="00CF1905"/>
    <w:rsid w:val="00CF45AB"/>
    <w:rsid w:val="00D134E4"/>
    <w:rsid w:val="00D15C49"/>
    <w:rsid w:val="00D465E4"/>
    <w:rsid w:val="00D47B3F"/>
    <w:rsid w:val="00D54EF1"/>
    <w:rsid w:val="00D84CEA"/>
    <w:rsid w:val="00D85E98"/>
    <w:rsid w:val="00DA198E"/>
    <w:rsid w:val="00DB37D5"/>
    <w:rsid w:val="00E039FD"/>
    <w:rsid w:val="00E22337"/>
    <w:rsid w:val="00E4593F"/>
    <w:rsid w:val="00E6026A"/>
    <w:rsid w:val="00E62F4B"/>
    <w:rsid w:val="00E97CBB"/>
    <w:rsid w:val="00EC0C6A"/>
    <w:rsid w:val="00ED0216"/>
    <w:rsid w:val="00EF243E"/>
    <w:rsid w:val="00F03264"/>
    <w:rsid w:val="00F0440A"/>
    <w:rsid w:val="00F465BE"/>
    <w:rsid w:val="00F47D1C"/>
    <w:rsid w:val="00F55E3E"/>
    <w:rsid w:val="00F85BB2"/>
    <w:rsid w:val="00FB7B48"/>
    <w:rsid w:val="00FC3F58"/>
    <w:rsid w:val="0D9EE822"/>
    <w:rsid w:val="3DCF47E4"/>
    <w:rsid w:val="585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017A3"/>
  <w15:docId w15:val="{D3CBE528-BF61-4A52-821C-8BA71C58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65E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F6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F2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F22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5C4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57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2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575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237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34CF-D7F1-4E03-A13D-2FBF298948D8}"/>
      </w:docPartPr>
      <w:docPartBody>
        <w:p w:rsidR="00D92937" w:rsidRDefault="001B16E9">
          <w:r w:rsidRPr="009735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E9"/>
    <w:rsid w:val="00070A5E"/>
    <w:rsid w:val="001B16E9"/>
    <w:rsid w:val="002C6275"/>
    <w:rsid w:val="00325998"/>
    <w:rsid w:val="00331F68"/>
    <w:rsid w:val="004665F3"/>
    <w:rsid w:val="00557DE0"/>
    <w:rsid w:val="005A5FFC"/>
    <w:rsid w:val="00641F22"/>
    <w:rsid w:val="00665A4F"/>
    <w:rsid w:val="00734004"/>
    <w:rsid w:val="007414AF"/>
    <w:rsid w:val="007C284B"/>
    <w:rsid w:val="0084318E"/>
    <w:rsid w:val="00853C43"/>
    <w:rsid w:val="0094728D"/>
    <w:rsid w:val="00952240"/>
    <w:rsid w:val="00C4205D"/>
    <w:rsid w:val="00D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6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97f3673-533c-49b6-bd5a-503f935f16bc">RSOLVED. Need resolution for deleted items.  Should they be reinstated? Notified Mark Sept 5</Notes>
    <PointOfContact xmlns="a97f3673-533c-49b6-bd5a-503f935f16bc">
      <UserInfo>
        <DisplayName/>
        <AccountId xsi:nil="true"/>
        <AccountType/>
      </UserInfo>
    </PointOfContact>
    <NotifiedReadyforReview xmlns="a97f3673-533c-49b6-bd5a-503f935f16bc">false</NotifiedReadyforReview>
    <Drafting xmlns="a97f3673-533c-49b6-bd5a-503f935f16bc" xsi:nil="true"/>
    <TaxCatchAll xmlns="f651af63-0abd-44ef-962b-6e61c5ac1bf4" xsi:nil="true"/>
    <lcf76f155ced4ddcb4097134ff3c332f xmlns="a97f3673-533c-49b6-bd5a-503f935f1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7AC51FF4FA40B526754969DFF437" ma:contentTypeVersion="16" ma:contentTypeDescription="Create a new document." ma:contentTypeScope="" ma:versionID="2ad3d3054e24bfd50d885196f557988c">
  <xsd:schema xmlns:xsd="http://www.w3.org/2001/XMLSchema" xmlns:xs="http://www.w3.org/2001/XMLSchema" xmlns:p="http://schemas.microsoft.com/office/2006/metadata/properties" xmlns:ns2="a97f3673-533c-49b6-bd5a-503f935f16bc" xmlns:ns3="f651af63-0abd-44ef-962b-6e61c5ac1bf4" targetNamespace="http://schemas.microsoft.com/office/2006/metadata/properties" ma:root="true" ma:fieldsID="413a823c0a58fa09cb900b9b5b740826" ns2:_="" ns3:_="">
    <xsd:import namespace="a97f3673-533c-49b6-bd5a-503f935f16bc"/>
    <xsd:import namespace="f651af63-0abd-44ef-962b-6e61c5ac1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ointOfContact" minOccurs="0"/>
                <xsd:element ref="ns2:Notes" minOccurs="0"/>
                <xsd:element ref="ns2:NotifiedReadyforReview" minOccurs="0"/>
                <xsd:element ref="ns2:Drafting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673-533c-49b6-bd5a-503f935f1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PointOfContact" ma:index="17" nillable="true" ma:displayName="Point Of Contact" ma:format="Dropdown" ma:list="UserInfo" ma:SharePointGroup="0" ma:internalName="PointOf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NotifiedReadyforReview" ma:index="19" nillable="true" ma:displayName="Notified Ready for Review" ma:default="0" ma:description="SME has notified Standards &amp; Policy that revisions are ready for review" ma:format="Dropdown" ma:internalName="NotifiedReadyforReview">
      <xsd:simpleType>
        <xsd:restriction base="dms:Boolean"/>
      </xsd:simpleType>
    </xsd:element>
    <xsd:element name="Drafting" ma:index="20" nillable="true" ma:displayName="Drafting" ma:description="Name of person responsible for drafting" ma:format="Dropdown" ma:internalName="Drafting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af63-0abd-44ef-962b-6e61c5ac1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74155-4982-44dc-88f0-6e4d2b3210ec}" ma:internalName="TaxCatchAll" ma:showField="CatchAllData" ma:web="f651af63-0abd-44ef-962b-6e61c5ac1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149AF-D6E5-49FE-BB9D-06832D2D9D61}">
  <ds:schemaRefs>
    <ds:schemaRef ds:uri="http://schemas.microsoft.com/office/2006/metadata/properties"/>
    <ds:schemaRef ds:uri="http://schemas.microsoft.com/office/infopath/2007/PartnerControls"/>
    <ds:schemaRef ds:uri="a97f3673-533c-49b6-bd5a-503f935f16bc"/>
    <ds:schemaRef ds:uri="f651af63-0abd-44ef-962b-6e61c5ac1bf4"/>
  </ds:schemaRefs>
</ds:datastoreItem>
</file>

<file path=customXml/itemProps2.xml><?xml version="1.0" encoding="utf-8"?>
<ds:datastoreItem xmlns:ds="http://schemas.openxmlformats.org/officeDocument/2006/customXml" ds:itemID="{47A3096C-CAC4-4C6C-A8EB-C8941D04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673-533c-49b6-bd5a-503f935f16bc"/>
    <ds:schemaRef ds:uri="f651af63-0abd-44ef-962b-6e61c5ac1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BBCB5-4A3E-4CDE-A24A-271FB1C6E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5E6B1-8F76-42E8-A723-E6722DF3C8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1602</Characters>
  <Application>Microsoft Office Word</Application>
  <DocSecurity>0</DocSecurity>
  <Lines>13</Lines>
  <Paragraphs>3</Paragraphs>
  <ScaleCrop>false</ScaleCrop>
  <Company>DOT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Fletcher</dc:creator>
  <cp:keywords/>
  <cp:lastModifiedBy>Mouser, Elizabeth</cp:lastModifiedBy>
  <cp:revision>8</cp:revision>
  <cp:lastPrinted>2024-10-22T17:03:00Z</cp:lastPrinted>
  <dcterms:created xsi:type="dcterms:W3CDTF">2024-11-06T12:10:00Z</dcterms:created>
  <dcterms:modified xsi:type="dcterms:W3CDTF">2024-11-06T12:21:00Z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2022-12-19T00:00:00Z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D:20120502184739</vt:lpwstr>
  </property>
  <property fmtid="{D5CDD505-2E9C-101B-9397-08002B2CF9AE}" pid="7" name="_NewReviewCycle">
    <vt:lpwstr/>
  </property>
  <property fmtid="{D5CDD505-2E9C-101B-9397-08002B2CF9AE}" pid="8" name="ContentTypeId">
    <vt:lpwstr>0x01010052FA7AC51FF4FA40B526754969DFF437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